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1E07" w14:textId="32FDAA8E" w:rsidR="00174118" w:rsidRDefault="00174118" w:rsidP="00174118">
      <w:pPr>
        <w:spacing w:after="0" w:line="238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</w:t>
      </w:r>
    </w:p>
    <w:p w14:paraId="0355271A" w14:textId="3F35E0F6" w:rsidR="00174118" w:rsidRPr="000200F0" w:rsidRDefault="00174118" w:rsidP="00174118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РОССИЙСКАЯ ФЕДЕРАЦИЯ</w:t>
      </w:r>
    </w:p>
    <w:p w14:paraId="74C9B4A2" w14:textId="77777777" w:rsidR="00174118" w:rsidRPr="000200F0" w:rsidRDefault="00174118" w:rsidP="0017411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20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БРЯНСКАЯ ОБЛАСТЬ</w:t>
      </w:r>
    </w:p>
    <w:p w14:paraId="7923A0CA" w14:textId="77777777" w:rsidR="00174118" w:rsidRPr="000200F0" w:rsidRDefault="00174118" w:rsidP="00174118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C3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БРЯНСКИЙ </w:t>
      </w:r>
      <w:r w:rsidRPr="00020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РАЙОН</w:t>
      </w:r>
    </w:p>
    <w:p w14:paraId="66DC528D" w14:textId="77777777" w:rsidR="00174118" w:rsidRPr="000200F0" w:rsidRDefault="00174118" w:rsidP="00174118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C349B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ГЛИНИЩЕВСКАЯ</w:t>
      </w:r>
      <w:r w:rsidRPr="000200F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СЕЛЬСКАЯ АДМИНИСТРАЦИЯ</w:t>
      </w:r>
    </w:p>
    <w:p w14:paraId="2D57DE17" w14:textId="77777777" w:rsidR="00174118" w:rsidRPr="000200F0" w:rsidRDefault="00174118" w:rsidP="00174118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200F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ПОСТАНОВЛЕНИЕ</w:t>
      </w:r>
    </w:p>
    <w:p w14:paraId="1EEFDD4B" w14:textId="77777777" w:rsidR="00174118" w:rsidRDefault="00174118" w:rsidP="00174118">
      <w:pPr>
        <w:spacing w:after="0" w:line="238" w:lineRule="atLeast"/>
        <w:rPr>
          <w:rFonts w:ascii="Arial" w:eastAsia="Times New Roman" w:hAnsi="Arial" w:cs="Arial"/>
          <w:color w:val="242424"/>
          <w:sz w:val="28"/>
          <w:szCs w:val="28"/>
          <w:u w:val="single"/>
          <w:lang w:eastAsia="ru-RU"/>
        </w:rPr>
      </w:pPr>
    </w:p>
    <w:p w14:paraId="66B880CC" w14:textId="77777777" w:rsidR="00174118" w:rsidRDefault="00174118" w:rsidP="00174118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 xml:space="preserve">    </w:t>
      </w:r>
    </w:p>
    <w:p w14:paraId="73093DEA" w14:textId="1ACDDD89" w:rsidR="00174118" w:rsidRPr="007C349B" w:rsidRDefault="00174118" w:rsidP="00174118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 xml:space="preserve">  </w:t>
      </w:r>
    </w:p>
    <w:p w14:paraId="449938A3" w14:textId="77777777" w:rsidR="00174118" w:rsidRPr="000200F0" w:rsidRDefault="00174118" w:rsidP="00174118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C349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с. Глинищево</w:t>
      </w:r>
    </w:p>
    <w:p w14:paraId="451E9E28" w14:textId="77777777" w:rsidR="00174118" w:rsidRPr="005D3AB5" w:rsidRDefault="00174118" w:rsidP="00174118">
      <w:pPr>
        <w:spacing w:after="0" w:line="238" w:lineRule="atLeast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7C349B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</w:t>
      </w:r>
    </w:p>
    <w:p w14:paraId="42A62F4F" w14:textId="77777777" w:rsidR="00174118" w:rsidRPr="00174118" w:rsidRDefault="00174118" w:rsidP="001741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</w:t>
      </w:r>
    </w:p>
    <w:p w14:paraId="7C71CE2D" w14:textId="77777777" w:rsidR="00174118" w:rsidRPr="00174118" w:rsidRDefault="00174118" w:rsidP="001741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 (ущерба) охраняемым законом ценностям</w:t>
      </w:r>
    </w:p>
    <w:p w14:paraId="34FF8471" w14:textId="77777777" w:rsidR="00174118" w:rsidRPr="00174118" w:rsidRDefault="00174118" w:rsidP="001741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контролю в сфере благоустройства на территории  </w:t>
      </w:r>
    </w:p>
    <w:p w14:paraId="4988B2B3" w14:textId="4E6CCE5F" w:rsidR="00174118" w:rsidRPr="00174118" w:rsidRDefault="00174118" w:rsidP="00174118">
      <w:pPr>
        <w:rPr>
          <w:b/>
          <w:bCs/>
          <w:color w:val="000000"/>
          <w:sz w:val="28"/>
          <w:szCs w:val="28"/>
        </w:rPr>
      </w:pPr>
      <w:r w:rsidRPr="001741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4118">
        <w:rPr>
          <w:rFonts w:ascii="Times New Roman" w:hAnsi="Times New Roman" w:cs="Times New Roman"/>
          <w:bCs/>
          <w:sz w:val="28"/>
          <w:szCs w:val="28"/>
        </w:rPr>
        <w:t>Глинищевского</w:t>
      </w:r>
      <w:proofErr w:type="spellEnd"/>
      <w:r w:rsidRPr="0017411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</w:t>
      </w: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1C3C5A17" w14:textId="77777777" w:rsidR="00174118" w:rsidRPr="003179D3" w:rsidRDefault="00174118" w:rsidP="001741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58EEC2" w14:textId="77777777" w:rsidR="00174118" w:rsidRPr="003179D3" w:rsidRDefault="00174118" w:rsidP="001741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CC707A" w14:textId="77777777" w:rsidR="00174118" w:rsidRPr="00FA716F" w:rsidRDefault="00174118" w:rsidP="00174118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5631783"/>
      <w:r w:rsidRPr="00FA716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</w:t>
      </w:r>
      <w:bookmarkStart w:id="1" w:name="_Hlk85631845"/>
      <w:r w:rsidRPr="00FA716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bookmarkEnd w:id="1"/>
      <w:r w:rsidRPr="00FA716F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Глинищевская сельская администрация</w:t>
      </w:r>
    </w:p>
    <w:bookmarkEnd w:id="0"/>
    <w:p w14:paraId="1603D6A8" w14:textId="77777777" w:rsidR="00174118" w:rsidRPr="00FA716F" w:rsidRDefault="00174118" w:rsidP="00174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2C4EB8CF" w14:textId="77777777" w:rsidR="00174118" w:rsidRDefault="00174118" w:rsidP="00174118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5D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Программу профилактики рисков причинения вреда </w:t>
      </w:r>
    </w:p>
    <w:p w14:paraId="6314A581" w14:textId="615A2105" w:rsidR="00174118" w:rsidRPr="005D3AB5" w:rsidRDefault="00174118" w:rsidP="001741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(ущерба) охраняемым законом ценностям по муниципального контролю </w:t>
      </w:r>
      <w:r w:rsidRPr="005D3AB5">
        <w:rPr>
          <w:color w:val="000000"/>
          <w:sz w:val="28"/>
          <w:szCs w:val="28"/>
        </w:rPr>
        <w:t xml:space="preserve">в сфере </w:t>
      </w:r>
      <w:r w:rsidRPr="005D3AB5">
        <w:rPr>
          <w:rFonts w:ascii="Times New Roman" w:hAnsi="Times New Roman" w:cs="Times New Roman"/>
          <w:color w:val="000000"/>
          <w:sz w:val="28"/>
          <w:szCs w:val="28"/>
        </w:rPr>
        <w:t xml:space="preserve">благоустройства на территории </w:t>
      </w:r>
      <w:proofErr w:type="spellStart"/>
      <w:r w:rsidRPr="005D3AB5">
        <w:rPr>
          <w:rFonts w:ascii="Times New Roman" w:hAnsi="Times New Roman" w:cs="Times New Roman"/>
          <w:color w:val="000000"/>
          <w:sz w:val="28"/>
          <w:szCs w:val="28"/>
        </w:rPr>
        <w:t>Глинищевского</w:t>
      </w:r>
      <w:proofErr w:type="spellEnd"/>
      <w:r w:rsidRPr="005D3AB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5D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14:paraId="2A1E2A92" w14:textId="59B19980" w:rsidR="00174118" w:rsidRDefault="00174118" w:rsidP="00174118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 установленном </w:t>
      </w:r>
    </w:p>
    <w:p w14:paraId="6253DB4F" w14:textId="1ECB7CB9" w:rsidR="00174118" w:rsidRDefault="00174118" w:rsidP="001741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D3A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Глинищевской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</w:t>
      </w:r>
    </w:p>
    <w:p w14:paraId="46114F59" w14:textId="77777777" w:rsidR="00174118" w:rsidRPr="005D3AB5" w:rsidRDefault="00174118" w:rsidP="00174118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оставляю за собой.</w:t>
      </w:r>
    </w:p>
    <w:p w14:paraId="211DE785" w14:textId="77777777" w:rsidR="00174118" w:rsidRPr="005D3AB5" w:rsidRDefault="00174118" w:rsidP="00174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79929" w14:textId="77777777" w:rsidR="00174118" w:rsidRDefault="00174118" w:rsidP="00174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B6414" w14:textId="77777777" w:rsidR="00174118" w:rsidRDefault="00174118" w:rsidP="00174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B3738" w14:textId="77777777" w:rsidR="00174118" w:rsidRPr="00FA716F" w:rsidRDefault="00174118" w:rsidP="00174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24505" w14:textId="4F31FC82" w:rsidR="00174118" w:rsidRDefault="00174118" w:rsidP="00174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 главы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сельской 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О.А.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</w:t>
      </w:r>
    </w:p>
    <w:p w14:paraId="73EEBD4F" w14:textId="77777777" w:rsidR="00174118" w:rsidRDefault="00174118" w:rsidP="00174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63F4" w14:textId="77777777" w:rsidR="00174118" w:rsidRDefault="00174118" w:rsidP="00E47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B401DD6" w14:textId="77777777" w:rsidR="00174118" w:rsidRDefault="00174118" w:rsidP="00E47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0180FC0A" w14:textId="77777777" w:rsidR="00174118" w:rsidRDefault="00174118" w:rsidP="00E47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49A1C28C" w14:textId="69EBACAB" w:rsidR="00174118" w:rsidRDefault="00174118" w:rsidP="001741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14C0F24" w14:textId="77777777" w:rsidR="00174118" w:rsidRDefault="00174118" w:rsidP="001741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1051060" w14:textId="194A1203" w:rsidR="00E4757B" w:rsidRPr="005E0FF8" w:rsidRDefault="00E4757B" w:rsidP="00E47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E0FF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Программа </w:t>
      </w:r>
    </w:p>
    <w:p w14:paraId="2A520B11" w14:textId="41F221E6" w:rsidR="00E4757B" w:rsidRDefault="00E4757B" w:rsidP="00E4757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0FF8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5E0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контроля в сфере благоустройства на территории </w:t>
      </w:r>
      <w:proofErr w:type="spellStart"/>
      <w:r w:rsidRPr="005E0F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Глинищевского</w:t>
      </w:r>
      <w:proofErr w:type="spellEnd"/>
      <w:r w:rsidRPr="005E0F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</w:t>
      </w:r>
    </w:p>
    <w:p w14:paraId="287F5D00" w14:textId="2B215AFA" w:rsidR="00E4757B" w:rsidRPr="005E0FF8" w:rsidRDefault="00E4757B" w:rsidP="00E475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E0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5E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91F89F7" w14:textId="77777777" w:rsidR="00E4757B" w:rsidRPr="005D3AB5" w:rsidRDefault="00E4757B" w:rsidP="00E475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BCEFC" w14:textId="642514BE" w:rsidR="00E4757B" w:rsidRDefault="00E4757B" w:rsidP="006D0BF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432F">
        <w:rPr>
          <w:rFonts w:ascii="Times New Roman" w:eastAsia="Calibri" w:hAnsi="Times New Roman" w:cs="Times New Roman"/>
          <w:b/>
          <w:sz w:val="28"/>
          <w:szCs w:val="28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spellStart"/>
      <w:r w:rsidRPr="0074432F">
        <w:rPr>
          <w:rFonts w:ascii="Times New Roman" w:eastAsia="Calibri" w:hAnsi="Times New Roman" w:cs="Times New Roman"/>
          <w:b/>
          <w:sz w:val="28"/>
          <w:szCs w:val="28"/>
        </w:rPr>
        <w:t>Глинищевской</w:t>
      </w:r>
      <w:proofErr w:type="spellEnd"/>
      <w:r w:rsidRPr="0074432F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сельской администрации, характеристика проблем, на решение которых направлена программа профилактики</w:t>
      </w:r>
    </w:p>
    <w:p w14:paraId="7D99A372" w14:textId="77777777" w:rsidR="006D0BF8" w:rsidRPr="006D0BF8" w:rsidRDefault="006D0BF8" w:rsidP="006D0BF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405E7B" w14:textId="77777777" w:rsidR="00E4757B" w:rsidRPr="00FA716F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_Hlk86059435"/>
      <w:r w:rsidRPr="00FA716F">
        <w:rPr>
          <w:color w:val="000000"/>
          <w:sz w:val="28"/>
          <w:szCs w:val="28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сфере </w:t>
      </w:r>
      <w:r w:rsidRPr="000305CD">
        <w:rPr>
          <w:color w:val="000000"/>
          <w:sz w:val="28"/>
          <w:szCs w:val="28"/>
        </w:rPr>
        <w:t xml:space="preserve">благоустройства на территории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Глинищевского</w:t>
      </w:r>
      <w:proofErr w:type="spellEnd"/>
      <w:r w:rsidRPr="00523787">
        <w:rPr>
          <w:color w:val="000000"/>
          <w:sz w:val="28"/>
          <w:szCs w:val="28"/>
        </w:rPr>
        <w:t xml:space="preserve"> сельского поселения.</w:t>
      </w:r>
    </w:p>
    <w:p w14:paraId="537572B8" w14:textId="77777777" w:rsidR="00E4757B" w:rsidRPr="00FA716F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0C8B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(далее – Программа профилактики) направлена на предупреждение нарушений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Pr="00FE0C8B">
        <w:rPr>
          <w:sz w:val="28"/>
          <w:szCs w:val="28"/>
        </w:rPr>
        <w:t>установленных правилами благоустройства</w:t>
      </w:r>
      <w:r>
        <w:rPr>
          <w:sz w:val="28"/>
          <w:szCs w:val="28"/>
        </w:rPr>
        <w:t xml:space="preserve"> </w:t>
      </w:r>
      <w:r w:rsidRPr="00FE0C8B">
        <w:rPr>
          <w:color w:val="000000"/>
          <w:sz w:val="28"/>
          <w:szCs w:val="28"/>
        </w:rPr>
        <w:t xml:space="preserve">и снижения рисков причинения вреда (ущерба) охраняемым законом ценностям, разъяснения подконтрольным субъектам обязательных требований </w:t>
      </w:r>
      <w:r w:rsidRPr="00FE0C8B">
        <w:rPr>
          <w:sz w:val="28"/>
          <w:szCs w:val="28"/>
        </w:rPr>
        <w:t>установленных правилами благоустройства</w:t>
      </w:r>
      <w:r>
        <w:rPr>
          <w:sz w:val="28"/>
          <w:szCs w:val="28"/>
        </w:rPr>
        <w:t xml:space="preserve"> </w:t>
      </w:r>
      <w:r w:rsidRPr="00FE0C8B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Глинищевского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23787">
        <w:rPr>
          <w:color w:val="000000"/>
          <w:sz w:val="28"/>
          <w:szCs w:val="28"/>
        </w:rPr>
        <w:t>сельского поселения.</w:t>
      </w:r>
    </w:p>
    <w:p w14:paraId="5BBED51C" w14:textId="77777777" w:rsidR="00E4757B" w:rsidRPr="00FA716F" w:rsidRDefault="00E4757B" w:rsidP="00E475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FA716F">
        <w:rPr>
          <w:color w:val="000000"/>
          <w:sz w:val="28"/>
          <w:szCs w:val="28"/>
        </w:rPr>
        <w:t xml:space="preserve">     Муниципальный контроль</w:t>
      </w:r>
      <w:r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сфере </w:t>
      </w:r>
      <w:r w:rsidRPr="000305CD">
        <w:rPr>
          <w:color w:val="000000"/>
          <w:sz w:val="28"/>
          <w:szCs w:val="28"/>
        </w:rPr>
        <w:t>благоустройства</w:t>
      </w:r>
      <w:r w:rsidRPr="00FA716F"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z w:val="28"/>
          <w:szCs w:val="28"/>
        </w:rPr>
        <w:t>к</w:t>
      </w:r>
      <w:r w:rsidRPr="00FA716F">
        <w:rPr>
          <w:color w:val="000000"/>
          <w:sz w:val="28"/>
          <w:szCs w:val="28"/>
        </w:rPr>
        <w:t>онтрольны</w:t>
      </w:r>
      <w:r>
        <w:rPr>
          <w:color w:val="000000"/>
          <w:sz w:val="28"/>
          <w:szCs w:val="28"/>
        </w:rPr>
        <w:t>м</w:t>
      </w:r>
      <w:r w:rsidRPr="00FA716F">
        <w:rPr>
          <w:color w:val="000000"/>
          <w:sz w:val="28"/>
          <w:szCs w:val="28"/>
        </w:rPr>
        <w:t xml:space="preserve"> орган</w:t>
      </w:r>
      <w:r>
        <w:rPr>
          <w:color w:val="000000"/>
          <w:sz w:val="28"/>
          <w:szCs w:val="28"/>
        </w:rPr>
        <w:t>ом</w:t>
      </w:r>
      <w:r w:rsidRPr="00FA716F">
        <w:rPr>
          <w:color w:val="000000"/>
          <w:sz w:val="28"/>
          <w:szCs w:val="28"/>
        </w:rPr>
        <w:t>.</w:t>
      </w:r>
    </w:p>
    <w:bookmarkEnd w:id="2"/>
    <w:p w14:paraId="43026BF6" w14:textId="39ABE42A" w:rsidR="00E4757B" w:rsidRPr="00A5488F" w:rsidRDefault="00E4757B" w:rsidP="00E4757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BA0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Правил благоустройства </w:t>
      </w:r>
      <w:r w:rsidRPr="005237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Глинищевского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78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BA0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4EF49F92" w14:textId="77777777" w:rsidR="00E4757B" w:rsidRPr="00110B63" w:rsidRDefault="00E4757B" w:rsidP="00E4757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Контрольный орган осуществляет контроль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>за соблюдением Правил благоустройства, включающих:</w:t>
      </w:r>
    </w:p>
    <w:p w14:paraId="199A90C3" w14:textId="77777777" w:rsidR="00E4757B" w:rsidRPr="00110B63" w:rsidRDefault="00E4757B" w:rsidP="00E4757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обязательные требования по содержанию прилегающих территорий;</w:t>
      </w:r>
    </w:p>
    <w:p w14:paraId="59B051D2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2)обязательные требования по содержанию элементов и объектов благоустройства, в том числе требования: </w:t>
      </w:r>
    </w:p>
    <w:p w14:paraId="5C3FBBFB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41B6C18" w14:textId="77777777" w:rsidR="00E4757B" w:rsidRPr="00110B63" w:rsidRDefault="00E4757B" w:rsidP="00E47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7B0E9B5F" w14:textId="77777777" w:rsidR="00E4757B" w:rsidRPr="00110B63" w:rsidRDefault="00E4757B" w:rsidP="00E47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7A6B96BA" w14:textId="125CFF35" w:rsidR="00E4757B" w:rsidRPr="00110B63" w:rsidRDefault="00E4757B" w:rsidP="00E47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авовыми актами Брянской области,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благоустройства;</w:t>
      </w:r>
    </w:p>
    <w:p w14:paraId="0C824A4B" w14:textId="77777777" w:rsidR="00E4757B" w:rsidRPr="00110B63" w:rsidRDefault="00E4757B" w:rsidP="00E47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7D68E84C" w14:textId="77777777" w:rsidR="00E4757B" w:rsidRPr="00110B63" w:rsidRDefault="00E4757B" w:rsidP="00E47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 недопустимости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CA4AFA2" w14:textId="14B74B41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обязательные требования по уборке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Глинищевского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78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7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период, включая контроль проведения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очистке от снега, наледи и сосулек кровель зданий, сооружений; </w:t>
      </w:r>
    </w:p>
    <w:p w14:paraId="14F2B5CB" w14:textId="56CEBC8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по уборке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Глинищевского</w:t>
      </w:r>
      <w:proofErr w:type="spellEnd"/>
      <w:r w:rsidRPr="0052378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период, включая обязательные требования по </w:t>
      </w:r>
      <w:r w:rsidRPr="00523787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110B63">
        <w:rPr>
          <w:rFonts w:ascii="Times New Roman" w:eastAsia="Calibri" w:hAnsi="Times New Roman" w:cs="Times New Roman"/>
          <w:bCs/>
          <w:sz w:val="28"/>
          <w:szCs w:val="28"/>
        </w:rPr>
        <w:t>ыявлению карантинных, ядовитых и сорных растений, борьбе с ними, локализации, ликвидации их очагов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34DB5A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дополнительные обязательные требования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пожарной безопасности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14:paraId="0CCFE4CA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требования по </w:t>
      </w: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88CBBD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00FCC78A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складированию твердых коммунальных отходов;</w:t>
      </w:r>
    </w:p>
    <w:p w14:paraId="7C7F9D3F" w14:textId="77777777" w:rsidR="00E4757B" w:rsidRPr="00110B63" w:rsidRDefault="00E4757B" w:rsidP="00E4757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 обязательные требования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выгулу животных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46C068DB" w14:textId="77777777" w:rsidR="00E4757B" w:rsidRPr="00110B63" w:rsidRDefault="00E4757B" w:rsidP="00E4757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Контрольный орган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5E837F62" w14:textId="77777777" w:rsidR="00E4757B" w:rsidRPr="00A5488F" w:rsidRDefault="00E4757B" w:rsidP="00E47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Pr="00A548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BACD08" w14:textId="77777777" w:rsidR="00E4757B" w:rsidRPr="00A5488F" w:rsidRDefault="00E4757B" w:rsidP="00E47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r>
        <w:rPr>
          <w:rFonts w:ascii="Times New Roman" w:eastAsia="Calibri" w:hAnsi="Times New Roman" w:cs="Times New Roman"/>
          <w:sz w:val="28"/>
          <w:szCs w:val="28"/>
        </w:rPr>
        <w:t>контрольного органа</w:t>
      </w: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1A58A478" w14:textId="54235E8F" w:rsidR="00E4757B" w:rsidRPr="00BA0677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</w:t>
      </w:r>
      <w:r w:rsidRPr="005237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bookmarkStart w:id="3" w:name="_Hlk86057315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Глинищевского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78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5237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"/>
    <w:p w14:paraId="55AA4D1C" w14:textId="77777777" w:rsidR="00E4757B" w:rsidRPr="006B0A37" w:rsidRDefault="00E4757B" w:rsidP="00E475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C2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выпаса сельскохозяйственных животных и птиц на территориях общего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5D09E3" w14:textId="77777777" w:rsidR="00E4757B" w:rsidRPr="00A5488F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обращений по вопросам, связанным с муниципальным контролем</w:t>
      </w: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14:paraId="6950ED5A" w14:textId="77777777" w:rsidR="00E4757B" w:rsidRPr="00A5488F" w:rsidRDefault="00E4757B" w:rsidP="00E475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14:paraId="60AE961F" w14:textId="77777777" w:rsidR="00E4757B" w:rsidRPr="00A5488F" w:rsidRDefault="00E4757B" w:rsidP="00E475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C2154E" w14:textId="77777777" w:rsidR="00E4757B" w:rsidRPr="004D102A" w:rsidRDefault="00E4757B" w:rsidP="00E47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44B81658" w14:textId="77777777" w:rsidR="00E4757B" w:rsidRPr="004D102A" w:rsidRDefault="00E4757B" w:rsidP="00E47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96AAE9B" w14:textId="6D9DAA0D" w:rsidR="00E4757B" w:rsidRPr="004D102A" w:rsidRDefault="00E4757B" w:rsidP="006D0BF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2CB9231D" w14:textId="77777777" w:rsidR="00E4757B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 2.1.1. Стимулирование добросовестного соблюдения обязательных требований всеми контролируемыми лицами;</w:t>
      </w:r>
    </w:p>
    <w:p w14:paraId="5584C8DB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lastRenderedPageBreak/>
        <w:t xml:space="preserve">   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21A51AC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 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6BC24B4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AD8D27A" w14:textId="77777777" w:rsidR="00E4757B" w:rsidRDefault="00E4757B" w:rsidP="00E4757B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2.2.   Проведение профилактических мероприятий программы</w:t>
      </w:r>
    </w:p>
    <w:p w14:paraId="0B0F57EF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профилактики направлено на решение следующих задач:</w:t>
      </w:r>
    </w:p>
    <w:p w14:paraId="66AD157B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2.2.1. Укрепление системы профилактики нарушений рисков причинения вреда (ущерба) охраняемым законом ценностям;</w:t>
      </w:r>
    </w:p>
    <w:p w14:paraId="191E0F97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3148C9A8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506CF58A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7F14A238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55A03E8C" w14:textId="77777777" w:rsidR="00E4757B" w:rsidRPr="004D102A" w:rsidRDefault="00E4757B" w:rsidP="00E4757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2.2.6. Формирование единого понимания обязательных требований законодательства у всех участников контрольной деятельности.</w:t>
      </w:r>
    </w:p>
    <w:p w14:paraId="7F8C529A" w14:textId="77777777" w:rsidR="00E4757B" w:rsidRPr="004D102A" w:rsidRDefault="00E4757B" w:rsidP="00E47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4549E4AB" w14:textId="77777777" w:rsidR="00E4757B" w:rsidRPr="003179D3" w:rsidRDefault="00E4757B" w:rsidP="00E47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3ED63E60" w14:textId="77777777" w:rsidR="00E4757B" w:rsidRPr="00FD2393" w:rsidRDefault="00E4757B" w:rsidP="00E475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D23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14:paraId="3C23C2F0" w14:textId="0CAADF66" w:rsidR="00E4757B" w:rsidRPr="00A21A92" w:rsidRDefault="00E4757B" w:rsidP="00E4757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D2393">
        <w:rPr>
          <w:b/>
          <w:bCs/>
          <w:color w:val="000000"/>
          <w:sz w:val="28"/>
          <w:szCs w:val="28"/>
        </w:rPr>
        <w:t>План мероприятий по профилактике нарушений земельного законодательства на 202</w:t>
      </w:r>
      <w:r w:rsidR="00174118">
        <w:rPr>
          <w:b/>
          <w:bCs/>
          <w:color w:val="000000"/>
          <w:sz w:val="28"/>
          <w:szCs w:val="28"/>
        </w:rPr>
        <w:t>5</w:t>
      </w:r>
      <w:r w:rsidRPr="00FD2393">
        <w:rPr>
          <w:b/>
          <w:bCs/>
          <w:color w:val="000000"/>
          <w:sz w:val="28"/>
          <w:szCs w:val="28"/>
        </w:rPr>
        <w:t xml:space="preserve"> год.</w:t>
      </w:r>
    </w:p>
    <w:p w14:paraId="42FA57C4" w14:textId="77777777" w:rsidR="00E4757B" w:rsidRDefault="00E4757B" w:rsidP="00E4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05C73B" w14:textId="7C97FBA3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sz w:val="28"/>
          <w:szCs w:val="28"/>
        </w:rPr>
        <w:t>При</w:t>
      </w:r>
      <w:r w:rsidR="006D0B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осуществлении государственного контроля администрация проводит следующие виды профилактических мероприятий: </w:t>
      </w:r>
    </w:p>
    <w:p w14:paraId="0DB8F1C9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1) информирование; </w:t>
      </w:r>
    </w:p>
    <w:p w14:paraId="0B206D36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2) консультирование. </w:t>
      </w:r>
    </w:p>
    <w:p w14:paraId="07D6FC95" w14:textId="5491AF14" w:rsidR="00E4757B" w:rsidRPr="00BF1035" w:rsidRDefault="00E4757B" w:rsidP="006D0BF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F1035">
        <w:rPr>
          <w:rFonts w:ascii="Times New Roman" w:hAnsi="Times New Roman" w:cs="Times New Roman"/>
          <w:b/>
          <w:bCs/>
          <w:sz w:val="28"/>
          <w:szCs w:val="28"/>
        </w:rPr>
        <w:t xml:space="preserve">3.1. Информирование </w:t>
      </w:r>
    </w:p>
    <w:p w14:paraId="5DA4A62F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 администрации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Брянской области в информационно-телекоммуникационной сети «Интернет», в средствах массовой информации, </w:t>
      </w:r>
      <w:r w:rsidRPr="00BF103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через личные кабинеты контролируемых лиц в государственных информационных системах (при их наличии) и в иных формах. </w:t>
      </w:r>
    </w:p>
    <w:p w14:paraId="108852E9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5C63E7EA" w14:textId="73F683EE" w:rsidR="00E4757B" w:rsidRPr="00BF1035" w:rsidRDefault="00E4757B" w:rsidP="006D0BF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F1035">
        <w:rPr>
          <w:rFonts w:ascii="Times New Roman" w:hAnsi="Times New Roman" w:cs="Times New Roman"/>
          <w:b/>
          <w:bCs/>
          <w:sz w:val="28"/>
          <w:szCs w:val="28"/>
        </w:rPr>
        <w:t xml:space="preserve">3.2. Консультирование </w:t>
      </w:r>
    </w:p>
    <w:p w14:paraId="7FC4D0C0" w14:textId="5C39A5B5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Инспекторы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сельской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осуществляют консультирование: </w:t>
      </w:r>
    </w:p>
    <w:p w14:paraId="3C89404C" w14:textId="2A96F9E1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1) по телефону – в часы работы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Брянской области по вопросам сообщения контролируемым лицам контактных данных министерства, графика его работы, судебного порядка подачи и рассмотрения жалоб контролируемых лиц; </w:t>
      </w:r>
    </w:p>
    <w:p w14:paraId="787488D6" w14:textId="7CFD0081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2) посредством видео-конференц-связи – при наличии технической возможности в дни, часы и по вопросам, определенным администрацией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Брянского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Брянской области. </w:t>
      </w:r>
    </w:p>
    <w:p w14:paraId="29B262CB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Вопросы, по которым проводится консультирование посредством видео-</w:t>
      </w:r>
      <w:proofErr w:type="spellStart"/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конференц</w:t>
      </w:r>
      <w:proofErr w:type="spellEnd"/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</w:r>
    </w:p>
    <w:p w14:paraId="3B84D2B3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на личном приеме – в соответствии с графиком личного приема граждан в соответствии со статьей 13 Федерального закона от 2 мая 2006 года № 59-ФЗ «О порядке рассмотрения обращений граждан Российской 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мероприятий; </w:t>
      </w:r>
    </w:p>
    <w:p w14:paraId="7193E568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от 2 мая 2006 года № 59-ФЗ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РФ. </w:t>
      </w:r>
    </w:p>
    <w:p w14:paraId="51D4B274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предусмотренным пунктом 4 настоящего раздела Программы. </w:t>
      </w:r>
    </w:p>
    <w:p w14:paraId="07765E91" w14:textId="25140BC8" w:rsidR="00E4757B" w:rsidRDefault="00E4757B" w:rsidP="006D0B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случае поступления трех или более однотипных обращений контролируемых лиц и их представителей, имеющих значение для неопределенного круга контролируемых лиц,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Глинищевская сельская 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администрация подготавливает письменное разъяснение, которое подписывается главой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D0B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размещается на официальном сайте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администрации в информационно-телекоммуникационной сети «Интернет».</w:t>
      </w:r>
    </w:p>
    <w:p w14:paraId="0D14CEA7" w14:textId="77777777" w:rsidR="006D0BF8" w:rsidRPr="006D0BF8" w:rsidRDefault="006D0BF8" w:rsidP="006D0B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3BFF387" w14:textId="5330305B" w:rsidR="00E4757B" w:rsidRPr="00BF1035" w:rsidRDefault="00E4757B" w:rsidP="006D0BF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F1035">
        <w:rPr>
          <w:rFonts w:ascii="Times New Roman" w:hAnsi="Times New Roman" w:cs="Times New Roman"/>
          <w:b/>
          <w:bCs/>
          <w:sz w:val="28"/>
          <w:szCs w:val="28"/>
        </w:rPr>
        <w:t xml:space="preserve">3.3 Меры стимулирования добросовестности </w:t>
      </w:r>
    </w:p>
    <w:p w14:paraId="25EE774F" w14:textId="0F72655C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23787">
        <w:rPr>
          <w:rFonts w:ascii="Times New Roman" w:hAnsi="Times New Roman" w:cs="Times New Roman"/>
          <w:bCs/>
          <w:sz w:val="28"/>
          <w:szCs w:val="28"/>
        </w:rPr>
        <w:lastRenderedPageBreak/>
        <w:t>Глинищевской</w:t>
      </w:r>
      <w:proofErr w:type="spellEnd"/>
      <w:r w:rsidRPr="00523787">
        <w:rPr>
          <w:rFonts w:ascii="Times New Roman" w:hAnsi="Times New Roman" w:cs="Times New Roman"/>
          <w:bCs/>
          <w:sz w:val="28"/>
          <w:szCs w:val="28"/>
        </w:rPr>
        <w:t xml:space="preserve"> сельской администрацией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проводятся следующие мероприятия, направленные на нематериальное поощрение добросовестных контролируемых лиц (далее – меры стимулирования добросовестности): </w:t>
      </w:r>
    </w:p>
    <w:p w14:paraId="4863CF84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>1) присвоение контролируемому лицу репарационного статуса лица, за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</w:t>
      </w:r>
      <w:r w:rsidRPr="00BF1035">
        <w:t xml:space="preserve"> и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рекламных; </w:t>
      </w:r>
    </w:p>
    <w:p w14:paraId="381CCF2C" w14:textId="77777777" w:rsidR="00E4757B" w:rsidRPr="0074432F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2) выдвижение представителей контролируемого лица в общественные и иные органы (общества, союзы, советы, профорганизации, содружества, альянсы) при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</w:p>
    <w:p w14:paraId="4444AB1E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Меры стимулирования добросовестности применяются по заявлениям контролируемых лиц, в которых указываются испрашиваемые меры стимулирования добросовестности, по итогам оценки их добросовестности в порядке, предусмотренном настоящей Программой. </w:t>
      </w:r>
    </w:p>
    <w:p w14:paraId="19657977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>Оценка добросовестности контролируемых лиц в целях применения к ним мер стимулирования добросовестности осуществляется за три года до дня направления заявления о применении мер стимулирования добросовестности (далее в настоящем пункте – оцениваемый период). В заявлении контролируемого лица о применении мер стимулирования добросовестности указывается одна или несколько из предусмотренных 2 и 3 абзацами настоящего раздела Программы мер стимулирования добросовестности. К заявлению о применении мер стимулирования добросовестности прилагаются документы, подтверждающие соблюдение критериев оценки добросовестности контролируемых лиц, предусмотренных 6 абзацем настоящего раздела Программы. Заявления о применении мер стимулирования добросовестности рассматриваются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администрацией в течение 30 календарных дней со дня его поступления. </w:t>
      </w:r>
    </w:p>
    <w:p w14:paraId="64F17C5B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Критериями оценки добросовестности контролируемых лиц являются:</w:t>
      </w:r>
    </w:p>
    <w:p w14:paraId="1F3C9CC2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1) осуществление контролируемым лицом деятельности либо владение и (или) пользование производственным объектом, являющимися объектами государственного контроля, в течение всего оцениваемого периода; </w:t>
      </w:r>
    </w:p>
    <w:p w14:paraId="73566EF4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2) проведение в отношении контролируемого лица одного или нескольких контрольных мероприятий в течение оцениваемого периода и отсутствие нарушений обязательных требований, выявленных по результатам таких контрольных мероприятий; </w:t>
      </w:r>
    </w:p>
    <w:p w14:paraId="55EB747C" w14:textId="77777777" w:rsidR="00E4757B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>3) отсутствие в течение оцениваемого периода случаев вступления в силу в отношении контролируемого лица постановлений о назначении административных наказаний по результатам рассмотрения протоколов об административных правонарушениях, составленных должностными лицами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4E09DFA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4) принятие контролируемым лицом надлежащих мер по обеспечению соблюдения обязательных требований, предложенных в предостережениях о недопустимости нарушения обязательных требований, объявленных </w:t>
      </w:r>
      <w:r w:rsidRPr="00BF1035">
        <w:rPr>
          <w:rFonts w:ascii="Times New Roman" w:hAnsi="Times New Roman" w:cs="Times New Roman"/>
          <w:bCs/>
          <w:sz w:val="28"/>
          <w:szCs w:val="28"/>
        </w:rPr>
        <w:lastRenderedPageBreak/>
        <w:t>контролируемому лицу в течение оцениваемого периода, и сообщение о принятых мерах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8194CFE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5) полное и своевременное представление контролируемым лицом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Глинищевскую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сельскую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администрацию информации (документов, сведений), предусмотренных земельным законодательством РФ; </w:t>
      </w:r>
    </w:p>
    <w:p w14:paraId="7DABAFEB" w14:textId="27E90305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6) регистрация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администрации декларации соблюдения обязательных требований контролируемым лицом каждый год в течение оцениваемого периода; </w:t>
      </w:r>
    </w:p>
    <w:p w14:paraId="3E88D01E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7) добровольная реализация контролируемым лицом инициируемых им самостоятельно мероприятий по снижению риска причинения вреда (ущерба) и предотвращению вреда (ущерба) охраняемым законом ценностям. </w:t>
      </w:r>
    </w:p>
    <w:p w14:paraId="21A4F195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заявления о применении мер стимулирования добросовестности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 </w:t>
      </w:r>
      <w:r w:rsidRPr="00BF1035">
        <w:rPr>
          <w:rFonts w:ascii="Times New Roman" w:hAnsi="Times New Roman" w:cs="Times New Roman"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принимает одно из следующих решений: </w:t>
      </w:r>
    </w:p>
    <w:p w14:paraId="4FD49D12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- 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– если контролируемое лицо соответствует критериям оценки добросовестности контролируемых лиц и условиям применения мер стимулирования добросовестности, предусмотренным настоящей Программой; </w:t>
      </w:r>
    </w:p>
    <w:p w14:paraId="2A9AA15E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- о несоответствии контролируемого лица критериям оценки добросовестности контролируемых лиц – если контролируемое лицо не соответствует критериям добросовестности контролируемых лиц и (или) условиям применения мер стимулирования добросовестности, предусмотренным настоящей Программой. </w:t>
      </w:r>
    </w:p>
    <w:p w14:paraId="092D6739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оформляется его распоряжением и направляется контролируемому лицу не позднее чем в течение 30 календарных дней со дня поступления его заявления о применении мер стимулирования добросовестности. </w:t>
      </w:r>
    </w:p>
    <w:p w14:paraId="2DDDA18B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Срок действия репутационного статуса лица, добросовестно соблюдающего законодательство в сфере технического состояния и эксплуатации самоходных машин и других видов техники, аттракционов, составляет три года со дня его присвоения. </w:t>
      </w:r>
    </w:p>
    <w:p w14:paraId="2A8B0EF0" w14:textId="77777777" w:rsidR="00E4757B" w:rsidRPr="00BF1035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 xml:space="preserve">В случае присвоения контролируемому лицу репутационного статуса лица, добросовестно соблюдающего земельное законодательство РФ, контролируемое лицо вправе публично размещать данную информацию, в том числе в информационных и рекламных материалах. </w:t>
      </w:r>
    </w:p>
    <w:p w14:paraId="33C8E4EE" w14:textId="3125ACE9" w:rsidR="00E4757B" w:rsidRPr="002A08DB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1035">
        <w:rPr>
          <w:rFonts w:ascii="Times New Roman" w:hAnsi="Times New Roman" w:cs="Times New Roman"/>
          <w:bCs/>
          <w:sz w:val="28"/>
          <w:szCs w:val="28"/>
        </w:rPr>
        <w:t>Решение 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отменяется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Глинищевской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сельской</w:t>
      </w:r>
      <w:r w:rsidRPr="00BF1035">
        <w:rPr>
          <w:rFonts w:ascii="Times New Roman" w:hAnsi="Times New Roman" w:cs="Times New Roman"/>
          <w:bCs/>
          <w:sz w:val="28"/>
          <w:szCs w:val="28"/>
        </w:rPr>
        <w:t xml:space="preserve"> администрацией в случае выявления фактов несоответствия контролируемого лица критериям оценки добросовестности контролируемых лиц, о чем контролируемое лицо уведомляется в течение 5 рабочих дней со дня принятия соответствующего решения.</w:t>
      </w:r>
    </w:p>
    <w:p w14:paraId="3D034CD6" w14:textId="77777777" w:rsidR="00E4757B" w:rsidRDefault="00E4757B" w:rsidP="00E475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A7876E" w14:textId="77777777" w:rsidR="00E4757B" w:rsidRPr="00762292" w:rsidRDefault="00E4757B" w:rsidP="00E4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Перечень профилактических мероприятий, </w:t>
      </w:r>
    </w:p>
    <w:p w14:paraId="30037110" w14:textId="354440EE" w:rsidR="00E4757B" w:rsidRDefault="00E4757B" w:rsidP="00E4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(периодичность) их проведения на 202</w:t>
      </w:r>
      <w:r w:rsidR="006D0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0F152E16" w14:textId="77777777" w:rsidR="00E4757B" w:rsidRPr="00762292" w:rsidRDefault="00E4757B" w:rsidP="00E47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3685"/>
        <w:gridCol w:w="1843"/>
        <w:gridCol w:w="1843"/>
      </w:tblGrid>
      <w:tr w:rsidR="00E4757B" w:rsidRPr="007345CF" w14:paraId="30DFF58A" w14:textId="77777777" w:rsidTr="006D0BF8">
        <w:tc>
          <w:tcPr>
            <w:tcW w:w="567" w:type="dxa"/>
            <w:shd w:val="clear" w:color="auto" w:fill="auto"/>
          </w:tcPr>
          <w:p w14:paraId="3A95A91B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bookmarkStart w:id="4" w:name="_Hlk85708628"/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14:paraId="1A85439B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685" w:type="dxa"/>
            <w:shd w:val="clear" w:color="auto" w:fill="auto"/>
          </w:tcPr>
          <w:p w14:paraId="057F6023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auto"/>
          </w:tcPr>
          <w:p w14:paraId="0297D57E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843" w:type="dxa"/>
            <w:shd w:val="clear" w:color="auto" w:fill="auto"/>
          </w:tcPr>
          <w:p w14:paraId="15E5EDC9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>Срок исполнения</w:t>
            </w:r>
          </w:p>
        </w:tc>
      </w:tr>
      <w:tr w:rsidR="00E4757B" w:rsidRPr="007345CF" w14:paraId="1A8BD144" w14:textId="77777777" w:rsidTr="006D0BF8">
        <w:tc>
          <w:tcPr>
            <w:tcW w:w="567" w:type="dxa"/>
            <w:shd w:val="clear" w:color="auto" w:fill="auto"/>
          </w:tcPr>
          <w:p w14:paraId="1ADB7E7C" w14:textId="77777777" w:rsidR="00E4757B" w:rsidRPr="007345CF" w:rsidRDefault="00E4757B" w:rsidP="006D0BF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14:paraId="71901C3B" w14:textId="77777777" w:rsidR="00E4757B" w:rsidRPr="007345CF" w:rsidRDefault="00E4757B" w:rsidP="006D0BF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Информирование</w:t>
            </w:r>
          </w:p>
        </w:tc>
        <w:tc>
          <w:tcPr>
            <w:tcW w:w="3685" w:type="dxa"/>
            <w:shd w:val="clear" w:color="auto" w:fill="auto"/>
          </w:tcPr>
          <w:p w14:paraId="409804AF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22F89427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35586932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1BC87284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2) руководства по соблюдению обязательных требований.</w:t>
            </w:r>
          </w:p>
          <w:p w14:paraId="73DDF323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3) программу профилактики рисков причинения вреда;</w:t>
            </w:r>
          </w:p>
          <w:p w14:paraId="24C586F8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48D7984F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5) доклады, содержащие результаты обобщения правоприменительной практики;</w:t>
            </w:r>
          </w:p>
          <w:p w14:paraId="11FADBBB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6) доклады о муниципальном контроле;</w:t>
            </w:r>
          </w:p>
          <w:p w14:paraId="5FCC3DEB" w14:textId="77777777" w:rsidR="00E4757B" w:rsidRPr="007345CF" w:rsidRDefault="00E4757B" w:rsidP="006D0BF8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843" w:type="dxa"/>
            <w:shd w:val="clear" w:color="auto" w:fill="auto"/>
          </w:tcPr>
          <w:p w14:paraId="397047EC" w14:textId="77777777" w:rsidR="00E4757B" w:rsidRPr="007345CF" w:rsidRDefault="00E4757B" w:rsidP="006D0BF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 xml:space="preserve">Уполномоченное должностное лицо </w:t>
            </w:r>
          </w:p>
        </w:tc>
        <w:tc>
          <w:tcPr>
            <w:tcW w:w="1843" w:type="dxa"/>
            <w:shd w:val="clear" w:color="auto" w:fill="auto"/>
          </w:tcPr>
          <w:p w14:paraId="238403A0" w14:textId="77777777" w:rsidR="00E4757B" w:rsidRPr="007345CF" w:rsidRDefault="00E4757B" w:rsidP="006D0BF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В течение года</w:t>
            </w:r>
          </w:p>
        </w:tc>
      </w:tr>
      <w:tr w:rsidR="00E4757B" w:rsidRPr="007345CF" w14:paraId="6FA563BF" w14:textId="77777777" w:rsidTr="006D0BF8">
        <w:tc>
          <w:tcPr>
            <w:tcW w:w="567" w:type="dxa"/>
            <w:shd w:val="clear" w:color="auto" w:fill="auto"/>
          </w:tcPr>
          <w:p w14:paraId="00E7E3C4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1985" w:type="dxa"/>
            <w:shd w:val="clear" w:color="auto" w:fill="auto"/>
          </w:tcPr>
          <w:p w14:paraId="5B19834F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Консультирование</w:t>
            </w:r>
          </w:p>
        </w:tc>
        <w:tc>
          <w:tcPr>
            <w:tcW w:w="3685" w:type="dxa"/>
            <w:shd w:val="clear" w:color="auto" w:fill="auto"/>
          </w:tcPr>
          <w:p w14:paraId="7CCF54E0" w14:textId="2C88F1C5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</w:t>
            </w:r>
            <w:r w:rsidR="006D0BF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минут.</w:t>
            </w:r>
          </w:p>
          <w:p w14:paraId="38F7FF40" w14:textId="77777777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Консультирование, осуществляется по следующим вопросам:</w:t>
            </w:r>
          </w:p>
          <w:p w14:paraId="1D08070E" w14:textId="77777777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58035E87" w14:textId="77777777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144E54F6" w14:textId="77777777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- компетенция уполномоченного органа;</w:t>
            </w:r>
          </w:p>
          <w:p w14:paraId="1C1E14C5" w14:textId="77777777" w:rsidR="00E4757B" w:rsidRPr="007345CF" w:rsidRDefault="00E4757B" w:rsidP="00A652E5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- порядок обжалования действий (бездействия) инспекторов.</w:t>
            </w:r>
          </w:p>
          <w:p w14:paraId="490F9445" w14:textId="77777777" w:rsidR="00E4757B" w:rsidRPr="007345CF" w:rsidRDefault="00E4757B" w:rsidP="00A652E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1843" w:type="dxa"/>
            <w:shd w:val="clear" w:color="auto" w:fill="auto"/>
          </w:tcPr>
          <w:p w14:paraId="75B7F893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 xml:space="preserve">Уполномоченное должностное лицо </w:t>
            </w:r>
          </w:p>
        </w:tc>
        <w:tc>
          <w:tcPr>
            <w:tcW w:w="1843" w:type="dxa"/>
            <w:shd w:val="clear" w:color="auto" w:fill="auto"/>
          </w:tcPr>
          <w:p w14:paraId="2DC8139E" w14:textId="77777777" w:rsidR="00E4757B" w:rsidRPr="007345CF" w:rsidRDefault="00E4757B" w:rsidP="00A652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45CF">
              <w:rPr>
                <w:rFonts w:ascii="Times New Roman" w:eastAsia="Calibri" w:hAnsi="Times New Roman" w:cs="Times New Roman"/>
                <w:color w:val="000000" w:themeColor="text1"/>
              </w:rPr>
              <w:t>В течение года</w:t>
            </w:r>
          </w:p>
        </w:tc>
      </w:tr>
      <w:bookmarkEnd w:id="4"/>
    </w:tbl>
    <w:p w14:paraId="36F07DF0" w14:textId="77777777" w:rsidR="00E4757B" w:rsidRPr="007345CF" w:rsidRDefault="00E4757B" w:rsidP="00E475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31C3B3A" w14:textId="77777777" w:rsidR="00E4757B" w:rsidRPr="007345CF" w:rsidRDefault="00E4757B" w:rsidP="00E475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345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14:paraId="2D18EE26" w14:textId="77777777" w:rsidR="00E4757B" w:rsidRPr="007345CF" w:rsidRDefault="00E4757B" w:rsidP="006D0BF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tbl>
      <w:tblPr>
        <w:tblW w:w="10062" w:type="dxa"/>
        <w:tblInd w:w="-7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59"/>
        <w:gridCol w:w="4113"/>
      </w:tblGrid>
      <w:tr w:rsidR="00E4757B" w:rsidRPr="007345CF" w14:paraId="13A96567" w14:textId="77777777" w:rsidTr="006D0BF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E59F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lastRenderedPageBreak/>
              <w:t>№</w:t>
            </w:r>
          </w:p>
          <w:p w14:paraId="0F99D8FC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п/п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5F552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показателя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0FFFC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Величина</w:t>
            </w:r>
          </w:p>
        </w:tc>
      </w:tr>
      <w:tr w:rsidR="00E4757B" w:rsidRPr="007345CF" w14:paraId="7E9817C0" w14:textId="77777777" w:rsidTr="006D0BF8">
        <w:trPr>
          <w:trHeight w:hRule="exact" w:val="16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E7D3" w14:textId="77777777" w:rsidR="00E4757B" w:rsidRPr="007345CF" w:rsidRDefault="00E4757B" w:rsidP="00A652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6776" w14:textId="77777777" w:rsidR="00E4757B" w:rsidRPr="007345CF" w:rsidRDefault="00E4757B" w:rsidP="00A65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73EB0397" w14:textId="77777777" w:rsidR="00E4757B" w:rsidRPr="007345CF" w:rsidRDefault="00E4757B" w:rsidP="00A652E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59D16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100%</w:t>
            </w:r>
          </w:p>
        </w:tc>
      </w:tr>
      <w:tr w:rsidR="00E4757B" w:rsidRPr="007345CF" w14:paraId="5593F3B9" w14:textId="77777777" w:rsidTr="006D0BF8">
        <w:trPr>
          <w:trHeight w:hRule="exact" w:val="2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41AE2" w14:textId="5BC1A4E0" w:rsidR="00E4757B" w:rsidRPr="007345CF" w:rsidRDefault="006D0BF8" w:rsidP="00A652E5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2</w:t>
            </w:r>
            <w:r w:rsidR="00E4757B" w:rsidRPr="007345CF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82CF1" w14:textId="20C46F34" w:rsidR="00E4757B" w:rsidRPr="007345CF" w:rsidRDefault="00E4757B" w:rsidP="00A65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Arial"/>
                <w:color w:val="000000" w:themeColor="text1"/>
                <w:lang w:eastAsia="ru-RU"/>
              </w:rPr>
              <w:t>Доля выданных предостережений по результатам рассмотрения обращений с</w:t>
            </w:r>
            <w:r w:rsidR="006D0BF8">
              <w:rPr>
                <w:rFonts w:ascii="Times New Roman" w:eastAsia="Times New Roman" w:hAnsi="Times New Roman" w:cs="Arial"/>
                <w:color w:val="000000" w:themeColor="text1"/>
                <w:lang w:eastAsia="ru-RU"/>
              </w:rPr>
              <w:t xml:space="preserve"> </w:t>
            </w:r>
            <w:r w:rsidRPr="007345CF">
              <w:rPr>
                <w:rFonts w:ascii="Times New Roman" w:eastAsia="Times New Roman" w:hAnsi="Times New Roman" w:cs="Arial"/>
                <w:color w:val="000000" w:themeColor="text1"/>
                <w:lang w:eastAsia="ru-RU"/>
              </w:rPr>
              <w:t>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0CF0D" w14:textId="77777777" w:rsidR="00E4757B" w:rsidRPr="007345CF" w:rsidRDefault="00E4757B" w:rsidP="00A6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20% и более</w:t>
            </w:r>
          </w:p>
        </w:tc>
      </w:tr>
      <w:tr w:rsidR="00E4757B" w:rsidRPr="007345CF" w14:paraId="213A2536" w14:textId="77777777" w:rsidTr="006D0BF8">
        <w:trPr>
          <w:trHeight w:hRule="exact" w:val="7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9F46C" w14:textId="77777777" w:rsidR="00E4757B" w:rsidRPr="007345CF" w:rsidRDefault="00E4757B" w:rsidP="00A652E5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2A282" w14:textId="77777777" w:rsidR="00E4757B" w:rsidRPr="007345CF" w:rsidRDefault="00E4757B" w:rsidP="00A652E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135CF" w14:textId="77777777" w:rsidR="00E4757B" w:rsidRPr="007345CF" w:rsidRDefault="00E4757B" w:rsidP="00A652E5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100%</w:t>
            </w:r>
          </w:p>
        </w:tc>
      </w:tr>
      <w:tr w:rsidR="00E4757B" w:rsidRPr="007345CF" w14:paraId="63468952" w14:textId="77777777" w:rsidTr="006D0BF8">
        <w:trPr>
          <w:trHeight w:hRule="exact" w:val="11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24861" w14:textId="77777777" w:rsidR="00E4757B" w:rsidRPr="007345CF" w:rsidRDefault="00E4757B" w:rsidP="00A652E5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FA12F" w14:textId="77777777" w:rsidR="00E4757B" w:rsidRPr="007345CF" w:rsidRDefault="00E4757B" w:rsidP="00A652E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49CA" w14:textId="77777777" w:rsidR="00E4757B" w:rsidRPr="007345CF" w:rsidRDefault="00E4757B" w:rsidP="00A652E5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5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исполнено/не исполнено</w:t>
            </w:r>
          </w:p>
        </w:tc>
      </w:tr>
    </w:tbl>
    <w:p w14:paraId="240EFECF" w14:textId="77777777" w:rsidR="00E4757B" w:rsidRPr="0074432F" w:rsidRDefault="00E4757B" w:rsidP="00E47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32F">
        <w:rPr>
          <w:rFonts w:ascii="Times New Roman" w:eastAsia="Calibri" w:hAnsi="Times New Roman" w:cs="Times New Roman"/>
          <w:sz w:val="28"/>
          <w:szCs w:val="28"/>
        </w:rPr>
        <w:t>Экономический эффект от реализованных мероприятий:</w:t>
      </w:r>
    </w:p>
    <w:p w14:paraId="6E5213E1" w14:textId="77777777" w:rsidR="00E4757B" w:rsidRPr="0074432F" w:rsidRDefault="00E4757B" w:rsidP="00E47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32F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предпринимателям, гражданам предостережения о недопустимости нарушения обязательных требований, а не проведение внеплановой проверки;</w:t>
      </w:r>
    </w:p>
    <w:p w14:paraId="5DD17FEB" w14:textId="77777777" w:rsidR="00E4757B" w:rsidRPr="0074432F" w:rsidRDefault="00E4757B" w:rsidP="00E475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32F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контроля.</w:t>
      </w:r>
    </w:p>
    <w:p w14:paraId="49254AD7" w14:textId="77777777" w:rsidR="00E4757B" w:rsidRPr="0074432F" w:rsidRDefault="00E4757B" w:rsidP="00E47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32F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 </w:t>
      </w:r>
    </w:p>
    <w:p w14:paraId="36B4E63C" w14:textId="5B99F51C" w:rsidR="00E4757B" w:rsidRPr="0074432F" w:rsidRDefault="00E4757B" w:rsidP="00E47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2F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контроля </w:t>
      </w:r>
      <w:r w:rsidRPr="0074432F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 w:rsidRPr="0074432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74432F">
        <w:rPr>
          <w:rFonts w:ascii="Times New Roman" w:hAnsi="Times New Roman" w:cs="Times New Roman"/>
          <w:sz w:val="28"/>
          <w:szCs w:val="28"/>
        </w:rPr>
        <w:t>Глинищевс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6D0BF8">
        <w:rPr>
          <w:rFonts w:ascii="Times New Roman" w:hAnsi="Times New Roman" w:cs="Times New Roman"/>
          <w:sz w:val="28"/>
          <w:szCs w:val="28"/>
        </w:rPr>
        <w:t>5</w:t>
      </w:r>
      <w:r w:rsidRPr="0074432F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54F15440" w14:textId="77777777" w:rsidR="00E4757B" w:rsidRPr="00A5488F" w:rsidRDefault="00E4757B" w:rsidP="00E475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C54024" w14:textId="77777777" w:rsidR="00386A79" w:rsidRDefault="00386A79"/>
    <w:sectPr w:rsidR="0038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073C5"/>
    <w:multiLevelType w:val="hybridMultilevel"/>
    <w:tmpl w:val="86C251CA"/>
    <w:lvl w:ilvl="0" w:tplc="6F8A994C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7B"/>
    <w:rsid w:val="00174118"/>
    <w:rsid w:val="00386A79"/>
    <w:rsid w:val="006D0BF8"/>
    <w:rsid w:val="00E4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39C7"/>
  <w15:chartTrackingRefBased/>
  <w15:docId w15:val="{28A766B3-ACD0-403B-BB39-7AFC133F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5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2024-10-07T07:30:00Z</cp:lastPrinted>
  <dcterms:created xsi:type="dcterms:W3CDTF">2024-10-07T06:57:00Z</dcterms:created>
  <dcterms:modified xsi:type="dcterms:W3CDTF">2024-10-07T07:42:00Z</dcterms:modified>
</cp:coreProperties>
</file>